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9A" w:rsidRPr="00AA2F2A" w:rsidRDefault="00E20C9A" w:rsidP="00AA2F2A">
      <w:pPr>
        <w:spacing w:after="0" w:line="360" w:lineRule="auto"/>
        <w:jc w:val="both"/>
        <w:outlineLvl w:val="2"/>
        <w:rPr>
          <w:rFonts w:ascii="Times New Roman" w:eastAsia="Times New Roman" w:hAnsi="Times New Roman" w:cs="Times New Roman"/>
          <w:b/>
          <w:bCs/>
          <w:sz w:val="24"/>
          <w:szCs w:val="24"/>
          <w:u w:val="single"/>
        </w:rPr>
      </w:pPr>
      <w:r w:rsidRPr="00AA2F2A">
        <w:rPr>
          <w:rFonts w:ascii="Times New Roman" w:eastAsia="Times New Roman" w:hAnsi="Times New Roman" w:cs="Times New Roman"/>
          <w:b/>
          <w:bCs/>
          <w:sz w:val="24"/>
          <w:szCs w:val="24"/>
          <w:u w:val="single"/>
        </w:rPr>
        <w:t>Daň z nehnuteľnost</w:t>
      </w:r>
      <w:r w:rsidR="00AA2F2A" w:rsidRPr="00AA2F2A">
        <w:rPr>
          <w:rFonts w:ascii="Times New Roman" w:eastAsia="Times New Roman" w:hAnsi="Times New Roman" w:cs="Times New Roman"/>
          <w:b/>
          <w:bCs/>
          <w:sz w:val="24"/>
          <w:szCs w:val="24"/>
          <w:u w:val="single"/>
        </w:rPr>
        <w:t>í</w:t>
      </w: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 nehnuteľností zahŕňa:</w:t>
      </w:r>
    </w:p>
    <w:p w:rsidR="00E20C9A" w:rsidRPr="00AA2F2A" w:rsidRDefault="00E20C9A" w:rsidP="00AA2F2A">
      <w:pPr>
        <w:numPr>
          <w:ilvl w:val="0"/>
          <w:numId w:val="1"/>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 pozemkov</w:t>
      </w:r>
    </w:p>
    <w:p w:rsidR="00E20C9A" w:rsidRPr="00AA2F2A" w:rsidRDefault="00E20C9A" w:rsidP="00AA2F2A">
      <w:pPr>
        <w:numPr>
          <w:ilvl w:val="0"/>
          <w:numId w:val="1"/>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zo stavieb</w:t>
      </w:r>
    </w:p>
    <w:p w:rsidR="00E20C9A" w:rsidRPr="00AA2F2A" w:rsidRDefault="00E20C9A" w:rsidP="00AA2F2A">
      <w:pPr>
        <w:numPr>
          <w:ilvl w:val="0"/>
          <w:numId w:val="1"/>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 bytov a nebytových priestorov v bytovom dome</w:t>
      </w:r>
    </w:p>
    <w:p w:rsidR="00AA2F2A" w:rsidRPr="00AA2F2A" w:rsidRDefault="00AA2F2A" w:rsidP="00AA2F2A">
      <w:pPr>
        <w:spacing w:after="0" w:line="360" w:lineRule="auto"/>
        <w:jc w:val="both"/>
        <w:rPr>
          <w:rFonts w:ascii="Times New Roman" w:eastAsia="Times New Roman" w:hAnsi="Times New Roman" w:cs="Times New Roman"/>
          <w:sz w:val="24"/>
          <w:szCs w:val="24"/>
        </w:rPr>
      </w:pP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Pr</w:t>
      </w:r>
      <w:r w:rsidR="00AA2F2A" w:rsidRPr="00AA2F2A">
        <w:rPr>
          <w:rFonts w:ascii="Times New Roman" w:eastAsia="Times New Roman" w:hAnsi="Times New Roman" w:cs="Times New Roman"/>
          <w:sz w:val="24"/>
          <w:szCs w:val="24"/>
        </w:rPr>
        <w:t>e vyrubenie dane z nehnuteľností</w:t>
      </w:r>
      <w:r w:rsidRPr="00AA2F2A">
        <w:rPr>
          <w:rFonts w:ascii="Times New Roman" w:eastAsia="Times New Roman" w:hAnsi="Times New Roman" w:cs="Times New Roman"/>
          <w:sz w:val="24"/>
          <w:szCs w:val="24"/>
        </w:rPr>
        <w:t xml:space="preserve"> je rozhodujúci stav v katastri nehnuteľností k 1. januáru zdaňovacieho obdobia (príslušného kalendárneho roka), pričom daňový subjekt musí podať daňové priznanie na predpísaných tlačivách do 31. januára bežného zdaňovacieho obdobia. Na zmeny skutočností rozhodujúcich pre daňovú povinnosť, ktoré nastanú v priebehu zdaňovacieho obdobia sa neprihliada.</w:t>
      </w: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Daňovník je aj v priebehu zdaňovacieho obdobia povinný oznámiť správcovi dane všetky skutočnosti rozhodujúce pre vznik (zánik) daňovej povinnosti, ako aj každú zmenu týchto skutočností do 30 dní odo dňa, keď tieto skutočnosti nastali (predaj, prevod, dedičstvo, darovanie, stavebné úpravy a pod.).</w:t>
      </w: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Ak je pozemok, stavba alebo byt a nebytové priestory v spoluvlastníctve viacerých daňovníkov, daňovníkom daní je každý spoluvlastník podľa výšky svojho spoluvlastníckeho podielu. Spoluvlastníci sa môžu dohodnúť na zastúpení.</w:t>
      </w:r>
    </w:p>
    <w:p w:rsidR="00AA2F2A" w:rsidRPr="00AA2F2A" w:rsidRDefault="00AA2F2A" w:rsidP="00AA2F2A">
      <w:pPr>
        <w:spacing w:after="0" w:line="360" w:lineRule="auto"/>
        <w:jc w:val="both"/>
        <w:rPr>
          <w:rFonts w:ascii="Times New Roman" w:eastAsia="Times New Roman" w:hAnsi="Times New Roman" w:cs="Times New Roman"/>
          <w:b/>
          <w:bCs/>
          <w:sz w:val="24"/>
          <w:szCs w:val="24"/>
        </w:rPr>
      </w:pP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b/>
          <w:bCs/>
          <w:sz w:val="24"/>
          <w:szCs w:val="24"/>
        </w:rPr>
        <w:t>Potrebujete</w:t>
      </w:r>
      <w:r w:rsidR="00AA2F2A" w:rsidRPr="00AA2F2A">
        <w:rPr>
          <w:rFonts w:ascii="Times New Roman" w:eastAsia="Times New Roman" w:hAnsi="Times New Roman" w:cs="Times New Roman"/>
          <w:b/>
          <w:bCs/>
          <w:sz w:val="24"/>
          <w:szCs w:val="24"/>
        </w:rPr>
        <w:t>:</w:t>
      </w:r>
    </w:p>
    <w:p w:rsidR="00E20C9A" w:rsidRPr="00AA2F2A" w:rsidRDefault="00E20C9A" w:rsidP="00AA2F2A">
      <w:pPr>
        <w:numPr>
          <w:ilvl w:val="0"/>
          <w:numId w:val="2"/>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Daňové priznanie k dani z nehnuteľností FO, PO</w:t>
      </w:r>
    </w:p>
    <w:p w:rsidR="00E20C9A" w:rsidRPr="00AA2F2A" w:rsidRDefault="00E20C9A" w:rsidP="00AA2F2A">
      <w:pPr>
        <w:numPr>
          <w:ilvl w:val="0"/>
          <w:numId w:val="2"/>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 pozemkov – doklad preukazujúci nadobudnutie vlastníctva pozemku (kúpno-predajná zmluva, list vlastníctva a pod.)</w:t>
      </w:r>
    </w:p>
    <w:p w:rsidR="00E20C9A" w:rsidRPr="00AA2F2A" w:rsidRDefault="00E20C9A" w:rsidP="00AA2F2A">
      <w:pPr>
        <w:numPr>
          <w:ilvl w:val="0"/>
          <w:numId w:val="2"/>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zo stavieb – doklad preukazujúci nadobudnutie stavby (list vlastníctva, pri novostavbe kolaudačné rozhodnutie, rozhodnutie o vklade kúpnopredajnej zmluvy do katastra). Zdaňujú sa aj stavby, ktoré nie sú zapísané v katastri nehnuteľností.</w:t>
      </w:r>
    </w:p>
    <w:p w:rsidR="00E20C9A" w:rsidRPr="00AA2F2A" w:rsidRDefault="00E20C9A" w:rsidP="00AA2F2A">
      <w:pPr>
        <w:numPr>
          <w:ilvl w:val="0"/>
          <w:numId w:val="2"/>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 z bytov – doklad preukazujúci vlastníctvo bytu (kúpnopredajná zmluva, darovacia zmluva, list vlastníctva)</w:t>
      </w:r>
    </w:p>
    <w:p w:rsidR="00E20C9A" w:rsidRPr="00AA2F2A" w:rsidRDefault="00AA2F2A" w:rsidP="00AA2F2A">
      <w:pPr>
        <w:numPr>
          <w:ilvl w:val="0"/>
          <w:numId w:val="2"/>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Ozná</w:t>
      </w:r>
      <w:r w:rsidR="00E20C9A" w:rsidRPr="00AA2F2A">
        <w:rPr>
          <w:rFonts w:ascii="Times New Roman" w:eastAsia="Times New Roman" w:hAnsi="Times New Roman" w:cs="Times New Roman"/>
          <w:sz w:val="24"/>
          <w:szCs w:val="24"/>
        </w:rPr>
        <w:t>menie o určení spoluvlastníka</w:t>
      </w:r>
    </w:p>
    <w:p w:rsidR="00AA2F2A" w:rsidRPr="00AA2F2A" w:rsidRDefault="00AA2F2A" w:rsidP="00AA2F2A">
      <w:pPr>
        <w:spacing w:after="0" w:line="360" w:lineRule="auto"/>
        <w:jc w:val="both"/>
        <w:rPr>
          <w:rFonts w:ascii="Times New Roman" w:eastAsia="Times New Roman" w:hAnsi="Times New Roman" w:cs="Times New Roman"/>
          <w:b/>
          <w:bCs/>
          <w:sz w:val="24"/>
          <w:szCs w:val="24"/>
        </w:rPr>
      </w:pP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b/>
          <w:bCs/>
          <w:sz w:val="24"/>
          <w:szCs w:val="24"/>
        </w:rPr>
        <w:t>Lehota na vybavenie</w:t>
      </w:r>
      <w:r w:rsidR="00AA2F2A" w:rsidRPr="00AA2F2A">
        <w:rPr>
          <w:rFonts w:ascii="Times New Roman" w:eastAsia="Times New Roman" w:hAnsi="Times New Roman" w:cs="Times New Roman"/>
          <w:b/>
          <w:bCs/>
          <w:sz w:val="24"/>
          <w:szCs w:val="24"/>
        </w:rPr>
        <w:t>:</w:t>
      </w:r>
    </w:p>
    <w:p w:rsidR="00E20C9A" w:rsidRPr="00AA2F2A" w:rsidRDefault="00E20C9A" w:rsidP="00AA2F2A">
      <w:pPr>
        <w:numPr>
          <w:ilvl w:val="0"/>
          <w:numId w:val="3"/>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do 30 dní, v zložitých prípadoch v lehotách stanovených zákonom </w:t>
      </w:r>
      <w:r w:rsidR="00AA2F2A" w:rsidRPr="00AA2F2A">
        <w:rPr>
          <w:rFonts w:ascii="Times New Roman" w:eastAsia="Times New Roman" w:hAnsi="Times New Roman" w:cs="Times New Roman"/>
          <w:sz w:val="24"/>
          <w:szCs w:val="24"/>
        </w:rPr>
        <w:t xml:space="preserve">č. 563/2009 </w:t>
      </w:r>
      <w:proofErr w:type="spellStart"/>
      <w:r w:rsidR="00AA2F2A" w:rsidRPr="00AA2F2A">
        <w:rPr>
          <w:rFonts w:ascii="Times New Roman" w:eastAsia="Times New Roman" w:hAnsi="Times New Roman" w:cs="Times New Roman"/>
          <w:sz w:val="24"/>
          <w:szCs w:val="24"/>
        </w:rPr>
        <w:t>Z.z</w:t>
      </w:r>
      <w:proofErr w:type="spellEnd"/>
      <w:r w:rsidR="00AA2F2A" w:rsidRPr="00AA2F2A">
        <w:rPr>
          <w:rFonts w:ascii="Times New Roman" w:eastAsia="Times New Roman" w:hAnsi="Times New Roman" w:cs="Times New Roman"/>
          <w:sz w:val="24"/>
          <w:szCs w:val="24"/>
        </w:rPr>
        <w:t xml:space="preserve">.. </w:t>
      </w:r>
      <w:r w:rsidRPr="00AA2F2A">
        <w:rPr>
          <w:rFonts w:ascii="Times New Roman" w:eastAsia="Times New Roman" w:hAnsi="Times New Roman" w:cs="Times New Roman"/>
          <w:sz w:val="24"/>
          <w:szCs w:val="24"/>
        </w:rPr>
        <w:t>v znení neskorších predpisov. </w:t>
      </w:r>
    </w:p>
    <w:p w:rsidR="00AA2F2A" w:rsidRPr="00AA2F2A" w:rsidRDefault="00AA2F2A" w:rsidP="00AA2F2A">
      <w:pPr>
        <w:spacing w:after="0" w:line="360" w:lineRule="auto"/>
        <w:jc w:val="both"/>
        <w:rPr>
          <w:rFonts w:ascii="Times New Roman" w:eastAsia="Times New Roman" w:hAnsi="Times New Roman" w:cs="Times New Roman"/>
          <w:b/>
          <w:bCs/>
          <w:sz w:val="24"/>
          <w:szCs w:val="24"/>
        </w:rPr>
      </w:pPr>
    </w:p>
    <w:p w:rsidR="00E20C9A" w:rsidRPr="00AA2F2A" w:rsidRDefault="00E20C9A" w:rsidP="00AA2F2A">
      <w:pPr>
        <w:spacing w:after="0" w:line="360" w:lineRule="auto"/>
        <w:jc w:val="both"/>
        <w:outlineLvl w:val="2"/>
        <w:rPr>
          <w:rFonts w:ascii="Times New Roman" w:eastAsia="Times New Roman" w:hAnsi="Times New Roman" w:cs="Times New Roman"/>
          <w:b/>
          <w:bCs/>
          <w:sz w:val="24"/>
          <w:szCs w:val="24"/>
          <w:u w:val="single"/>
        </w:rPr>
      </w:pPr>
      <w:r w:rsidRPr="00AA2F2A">
        <w:rPr>
          <w:rFonts w:ascii="Times New Roman" w:eastAsia="Times New Roman" w:hAnsi="Times New Roman" w:cs="Times New Roman"/>
          <w:b/>
          <w:bCs/>
          <w:sz w:val="24"/>
          <w:szCs w:val="24"/>
          <w:u w:val="single"/>
        </w:rPr>
        <w:lastRenderedPageBreak/>
        <w:t>Daň za psa</w:t>
      </w:r>
    </w:p>
    <w:p w:rsidR="000C2F5A" w:rsidRDefault="00E20C9A" w:rsidP="000C2F5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Predmetom dane za psa je pes starší ako 6 mesiacov chovaný fy</w:t>
      </w:r>
      <w:r w:rsidR="000C2F5A">
        <w:rPr>
          <w:rFonts w:ascii="Times New Roman" w:eastAsia="Times New Roman" w:hAnsi="Times New Roman" w:cs="Times New Roman"/>
          <w:sz w:val="24"/>
          <w:szCs w:val="24"/>
        </w:rPr>
        <w:t>zickou alebo právnickou osobou.</w:t>
      </w:r>
    </w:p>
    <w:p w:rsidR="000C2F5A" w:rsidRPr="00AA2F2A" w:rsidRDefault="000C2F5A" w:rsidP="000C2F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A2F2A">
        <w:rPr>
          <w:rFonts w:ascii="Times New Roman" w:eastAsia="Times New Roman" w:hAnsi="Times New Roman" w:cs="Times New Roman"/>
          <w:sz w:val="24"/>
          <w:szCs w:val="24"/>
        </w:rPr>
        <w:t>redmetom dane za psa nie je:</w:t>
      </w:r>
    </w:p>
    <w:p w:rsidR="000C2F5A" w:rsidRPr="00AA2F2A" w:rsidRDefault="000C2F5A" w:rsidP="000C2F5A">
      <w:pPr>
        <w:numPr>
          <w:ilvl w:val="0"/>
          <w:numId w:val="6"/>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pes chovaný na vedecké účely a výskumné účely,</w:t>
      </w:r>
    </w:p>
    <w:p w:rsidR="000C2F5A" w:rsidRPr="00AA2F2A" w:rsidRDefault="000C2F5A" w:rsidP="000C2F5A">
      <w:pPr>
        <w:numPr>
          <w:ilvl w:val="0"/>
          <w:numId w:val="6"/>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pes umiestnený v útulku zvierat,</w:t>
      </w:r>
    </w:p>
    <w:p w:rsidR="000C2F5A" w:rsidRPr="00AA2F2A" w:rsidRDefault="000C2F5A" w:rsidP="000C2F5A">
      <w:pPr>
        <w:numPr>
          <w:ilvl w:val="0"/>
          <w:numId w:val="6"/>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pes so špeciálnym výcvikom, ktorého vlastní alebo používa občan s ťažkým zdravotným postihnutím.</w:t>
      </w:r>
    </w:p>
    <w:p w:rsidR="000C2F5A" w:rsidRPr="00AA2F2A" w:rsidRDefault="000C2F5A" w:rsidP="000C2F5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Daňovníkom je fyzická osoba  alebo právnická osoba, ktorá je</w:t>
      </w:r>
    </w:p>
    <w:p w:rsidR="000C2F5A" w:rsidRPr="00AA2F2A" w:rsidRDefault="000C2F5A" w:rsidP="000C2F5A">
      <w:pPr>
        <w:numPr>
          <w:ilvl w:val="0"/>
          <w:numId w:val="5"/>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vlastníkom psa,</w:t>
      </w:r>
    </w:p>
    <w:p w:rsidR="000C2F5A" w:rsidRPr="00AA2F2A" w:rsidRDefault="000C2F5A" w:rsidP="000C2F5A">
      <w:pPr>
        <w:numPr>
          <w:ilvl w:val="0"/>
          <w:numId w:val="5"/>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držiteľom psa, ak sa nedá preukázať, kto psa vlastní.</w:t>
      </w: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Daňová povinnosť vzniká prvým dňom kalendárneho mesiaca nasledujúceho po mesiaci, v ktorom sa pes stal predmetom dane a zaniká p</w:t>
      </w:r>
      <w:r w:rsidR="00AA2F2A">
        <w:rPr>
          <w:rFonts w:ascii="Times New Roman" w:eastAsia="Times New Roman" w:hAnsi="Times New Roman" w:cs="Times New Roman"/>
          <w:sz w:val="24"/>
          <w:szCs w:val="24"/>
        </w:rPr>
        <w:t>osledným dňom mesiaca, v ktorom p</w:t>
      </w:r>
      <w:r w:rsidR="000C2F5A">
        <w:rPr>
          <w:rFonts w:ascii="Times New Roman" w:eastAsia="Times New Roman" w:hAnsi="Times New Roman" w:cs="Times New Roman"/>
          <w:sz w:val="24"/>
          <w:szCs w:val="24"/>
        </w:rPr>
        <w:t>es p</w:t>
      </w:r>
      <w:r w:rsidR="00AA2F2A">
        <w:rPr>
          <w:rFonts w:ascii="Times New Roman" w:eastAsia="Times New Roman" w:hAnsi="Times New Roman" w:cs="Times New Roman"/>
          <w:sz w:val="24"/>
          <w:szCs w:val="24"/>
        </w:rPr>
        <w:t>restal byť predmetom dane</w:t>
      </w:r>
      <w:r w:rsidRPr="00AA2F2A">
        <w:rPr>
          <w:rFonts w:ascii="Times New Roman" w:eastAsia="Times New Roman" w:hAnsi="Times New Roman" w:cs="Times New Roman"/>
          <w:sz w:val="24"/>
          <w:szCs w:val="24"/>
        </w:rPr>
        <w:t>.</w:t>
      </w:r>
    </w:p>
    <w:p w:rsidR="000C2F5A" w:rsidRDefault="000C2F5A" w:rsidP="00AA2F2A">
      <w:pPr>
        <w:spacing w:after="0" w:line="360" w:lineRule="auto"/>
        <w:jc w:val="both"/>
        <w:rPr>
          <w:rFonts w:ascii="Times New Roman" w:eastAsia="Times New Roman" w:hAnsi="Times New Roman" w:cs="Times New Roman"/>
          <w:b/>
          <w:bCs/>
          <w:sz w:val="24"/>
          <w:szCs w:val="24"/>
        </w:rPr>
      </w:pPr>
    </w:p>
    <w:p w:rsidR="00E20C9A" w:rsidRPr="00AA2F2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b/>
          <w:bCs/>
          <w:sz w:val="24"/>
          <w:szCs w:val="24"/>
        </w:rPr>
        <w:t>Lehota na vybavenie</w:t>
      </w:r>
    </w:p>
    <w:p w:rsidR="00E20C9A" w:rsidRPr="00AA2F2A" w:rsidRDefault="00E20C9A" w:rsidP="00AA2F2A">
      <w:pPr>
        <w:numPr>
          <w:ilvl w:val="0"/>
          <w:numId w:val="7"/>
        </w:num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na počkanie</w:t>
      </w:r>
    </w:p>
    <w:p w:rsidR="000C2F5A" w:rsidRDefault="000C2F5A" w:rsidP="00AA2F2A">
      <w:pPr>
        <w:spacing w:after="0" w:line="360" w:lineRule="auto"/>
        <w:jc w:val="both"/>
        <w:rPr>
          <w:rFonts w:ascii="Times New Roman" w:eastAsia="Times New Roman" w:hAnsi="Times New Roman" w:cs="Times New Roman"/>
          <w:b/>
          <w:bCs/>
          <w:sz w:val="24"/>
          <w:szCs w:val="24"/>
        </w:rPr>
      </w:pPr>
    </w:p>
    <w:p w:rsidR="00E20C9A" w:rsidRPr="000C2F5A" w:rsidRDefault="000C2F5A" w:rsidP="00AA2F2A">
      <w:pPr>
        <w:spacing w:after="0" w:line="360" w:lineRule="auto"/>
        <w:jc w:val="both"/>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Miestny poplatok za komunálne odpady</w:t>
      </w:r>
    </w:p>
    <w:p w:rsidR="00E20C9A" w:rsidRDefault="00E20C9A" w:rsidP="00AA2F2A">
      <w:pPr>
        <w:spacing w:after="0" w:line="360" w:lineRule="auto"/>
        <w:jc w:val="both"/>
        <w:rPr>
          <w:rFonts w:ascii="Times New Roman" w:eastAsia="Times New Roman" w:hAnsi="Times New Roman" w:cs="Times New Roman"/>
          <w:sz w:val="24"/>
          <w:szCs w:val="24"/>
        </w:rPr>
      </w:pPr>
      <w:r w:rsidRPr="00AA2F2A">
        <w:rPr>
          <w:rFonts w:ascii="Times New Roman" w:eastAsia="Times New Roman" w:hAnsi="Times New Roman" w:cs="Times New Roman"/>
          <w:sz w:val="24"/>
          <w:szCs w:val="24"/>
        </w:rPr>
        <w:t>Miestny poplatok za komunálne odpady a drobné stavebné odpady sa platí za komunálne odpady a drobné stavebné odpady, ktoré vznikajú na území obce. Poplatníkom je fyzická osoba, ktorá má v obci trvalý pobyt alebo prechodný</w:t>
      </w:r>
      <w:r w:rsidR="000C2F5A">
        <w:rPr>
          <w:rFonts w:ascii="Times New Roman" w:eastAsia="Times New Roman" w:hAnsi="Times New Roman" w:cs="Times New Roman"/>
          <w:sz w:val="24"/>
          <w:szCs w:val="24"/>
        </w:rPr>
        <w:t xml:space="preserve"> pobyt alebo ktorá je na území obce oprávnená užívať alebo užíva byt, nebytový priestor, pozemnú stavu alebo jej časť, alebo objekt, ktorý nie je stavbou, alebo záhradu, vinicu, ovocný sad, trvalý trávny porast na iný účel ako na podnikanie, pozemok v zastavanom území obce okrem lesného pozemku a pozemku, ktorý je evidovaný v katastri nehnuteľností ako vodná plocha.</w:t>
      </w:r>
      <w:r w:rsidRPr="00AA2F2A">
        <w:rPr>
          <w:rFonts w:ascii="Times New Roman" w:eastAsia="Times New Roman" w:hAnsi="Times New Roman" w:cs="Times New Roman"/>
          <w:sz w:val="24"/>
          <w:szCs w:val="24"/>
        </w:rPr>
        <w:t xml:space="preserve"> a právnická osoba, ktorá podniká na území obce. Poplatok je schválený obecným zastupiteľstvom a vyrubuje sa platobným výmerom. Pri vyrubení poplatku platobným výmerom za daný kalendárny rok vychádza obec z posledných známych údajov v čase vydávania platobného výmeru.</w:t>
      </w:r>
    </w:p>
    <w:p w:rsidR="000C2F5A" w:rsidRDefault="000C2F5A" w:rsidP="00AA2F2A">
      <w:pPr>
        <w:spacing w:after="0" w:line="360" w:lineRule="auto"/>
        <w:jc w:val="both"/>
        <w:rPr>
          <w:rFonts w:ascii="Times New Roman" w:eastAsia="Times New Roman" w:hAnsi="Times New Roman" w:cs="Times New Roman"/>
          <w:sz w:val="24"/>
          <w:szCs w:val="24"/>
        </w:rPr>
      </w:pPr>
    </w:p>
    <w:p w:rsidR="000C2F5A" w:rsidRDefault="000C2F5A" w:rsidP="00AA2F2A">
      <w:pPr>
        <w:spacing w:after="0" w:line="360" w:lineRule="auto"/>
        <w:jc w:val="both"/>
        <w:rPr>
          <w:rFonts w:ascii="Times New Roman" w:eastAsia="Times New Roman" w:hAnsi="Times New Roman" w:cs="Times New Roman"/>
          <w:sz w:val="24"/>
          <w:szCs w:val="24"/>
        </w:rPr>
      </w:pPr>
    </w:p>
    <w:p w:rsidR="006E1C86" w:rsidRPr="00AA2F2A" w:rsidRDefault="00E20C9A" w:rsidP="00AA2F2A">
      <w:pPr>
        <w:spacing w:after="0" w:line="360" w:lineRule="auto"/>
        <w:jc w:val="both"/>
        <w:rPr>
          <w:rFonts w:ascii="Times New Roman" w:hAnsi="Times New Roman" w:cs="Times New Roman"/>
          <w:sz w:val="24"/>
          <w:szCs w:val="24"/>
        </w:rPr>
      </w:pPr>
      <w:r w:rsidRPr="00AA2F2A">
        <w:rPr>
          <w:rStyle w:val="Siln"/>
          <w:rFonts w:ascii="Times New Roman" w:hAnsi="Times New Roman" w:cs="Times New Roman"/>
          <w:i/>
          <w:iCs/>
          <w:sz w:val="24"/>
          <w:szCs w:val="24"/>
        </w:rPr>
        <w:t>Legislatíva</w:t>
      </w:r>
      <w:r w:rsidRPr="00AA2F2A">
        <w:rPr>
          <w:rFonts w:ascii="Times New Roman" w:hAnsi="Times New Roman" w:cs="Times New Roman"/>
          <w:i/>
          <w:iCs/>
          <w:sz w:val="24"/>
          <w:szCs w:val="24"/>
        </w:rPr>
        <w:br/>
      </w:r>
      <w:r w:rsidRPr="00AA2F2A">
        <w:rPr>
          <w:rStyle w:val="Zvraznenie"/>
          <w:rFonts w:ascii="Times New Roman" w:hAnsi="Times New Roman" w:cs="Times New Roman"/>
          <w:sz w:val="24"/>
          <w:szCs w:val="24"/>
        </w:rPr>
        <w:t>Zákon č. 582/2004 o miestnych daniach a miestnom poplatku za komunálne odpady a drobné stavebné odpady</w:t>
      </w:r>
    </w:p>
    <w:sectPr w:rsidR="006E1C86" w:rsidRPr="00AA2F2A" w:rsidSect="00043D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374"/>
    <w:multiLevelType w:val="multilevel"/>
    <w:tmpl w:val="011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06ABE"/>
    <w:multiLevelType w:val="multilevel"/>
    <w:tmpl w:val="796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D42CD"/>
    <w:multiLevelType w:val="multilevel"/>
    <w:tmpl w:val="C79A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45970"/>
    <w:multiLevelType w:val="multilevel"/>
    <w:tmpl w:val="BF9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94481"/>
    <w:multiLevelType w:val="multilevel"/>
    <w:tmpl w:val="F3E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C2245E"/>
    <w:multiLevelType w:val="multilevel"/>
    <w:tmpl w:val="D8A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83677"/>
    <w:multiLevelType w:val="multilevel"/>
    <w:tmpl w:val="62E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0B53E8"/>
    <w:multiLevelType w:val="multilevel"/>
    <w:tmpl w:val="5F1C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3"/>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20C9A"/>
    <w:rsid w:val="00043D5B"/>
    <w:rsid w:val="000C2F5A"/>
    <w:rsid w:val="004E04F6"/>
    <w:rsid w:val="006E1C86"/>
    <w:rsid w:val="00AA2F2A"/>
    <w:rsid w:val="00E20C9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3D5B"/>
  </w:style>
  <w:style w:type="paragraph" w:styleId="Nadpis3">
    <w:name w:val="heading 3"/>
    <w:basedOn w:val="Normlny"/>
    <w:link w:val="Nadpis3Char"/>
    <w:uiPriority w:val="9"/>
    <w:qFormat/>
    <w:rsid w:val="00E20C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E20C9A"/>
    <w:rPr>
      <w:rFonts w:ascii="Times New Roman" w:eastAsia="Times New Roman" w:hAnsi="Times New Roman" w:cs="Times New Roman"/>
      <w:b/>
      <w:bCs/>
      <w:sz w:val="27"/>
      <w:szCs w:val="27"/>
    </w:rPr>
  </w:style>
  <w:style w:type="paragraph" w:styleId="Normlnywebov">
    <w:name w:val="Normal (Web)"/>
    <w:basedOn w:val="Normlny"/>
    <w:uiPriority w:val="99"/>
    <w:unhideWhenUsed/>
    <w:rsid w:val="00E20C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justify">
    <w:name w:val="has-text-align-justify"/>
    <w:basedOn w:val="Normlny"/>
    <w:rsid w:val="00E20C9A"/>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E20C9A"/>
    <w:rPr>
      <w:b/>
      <w:bCs/>
    </w:rPr>
  </w:style>
  <w:style w:type="character" w:styleId="Zvraznenie">
    <w:name w:val="Emphasis"/>
    <w:basedOn w:val="Predvolenpsmoodseku"/>
    <w:uiPriority w:val="20"/>
    <w:qFormat/>
    <w:rsid w:val="00E20C9A"/>
    <w:rPr>
      <w:i/>
      <w:iCs/>
    </w:rPr>
  </w:style>
  <w:style w:type="character" w:styleId="Hypertextovprepojenie">
    <w:name w:val="Hyperlink"/>
    <w:basedOn w:val="Predvolenpsmoodseku"/>
    <w:uiPriority w:val="99"/>
    <w:semiHidden/>
    <w:unhideWhenUsed/>
    <w:rsid w:val="000C2F5A"/>
    <w:rPr>
      <w:color w:val="0000FF"/>
      <w:u w:val="single"/>
    </w:rPr>
  </w:style>
  <w:style w:type="character" w:styleId="PremennHTML">
    <w:name w:val="HTML Variable"/>
    <w:basedOn w:val="Predvolenpsmoodseku"/>
    <w:uiPriority w:val="99"/>
    <w:semiHidden/>
    <w:unhideWhenUsed/>
    <w:rsid w:val="004E04F6"/>
    <w:rPr>
      <w:i/>
      <w:iCs/>
    </w:rPr>
  </w:style>
</w:styles>
</file>

<file path=word/webSettings.xml><?xml version="1.0" encoding="utf-8"?>
<w:webSettings xmlns:r="http://schemas.openxmlformats.org/officeDocument/2006/relationships" xmlns:w="http://schemas.openxmlformats.org/wordprocessingml/2006/main">
  <w:divs>
    <w:div w:id="994720485">
      <w:bodyDiv w:val="1"/>
      <w:marLeft w:val="0"/>
      <w:marRight w:val="0"/>
      <w:marTop w:val="0"/>
      <w:marBottom w:val="0"/>
      <w:divBdr>
        <w:top w:val="none" w:sz="0" w:space="0" w:color="auto"/>
        <w:left w:val="none" w:sz="0" w:space="0" w:color="auto"/>
        <w:bottom w:val="none" w:sz="0" w:space="0" w:color="auto"/>
        <w:right w:val="none" w:sz="0" w:space="0" w:color="auto"/>
      </w:divBdr>
    </w:div>
    <w:div w:id="127756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510</Words>
  <Characters>2912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Lenka</cp:lastModifiedBy>
  <cp:revision>5</cp:revision>
  <dcterms:created xsi:type="dcterms:W3CDTF">2021-07-14T12:11:00Z</dcterms:created>
  <dcterms:modified xsi:type="dcterms:W3CDTF">2021-07-14T12:38:00Z</dcterms:modified>
</cp:coreProperties>
</file>