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7ED" w:rsidRPr="009937ED" w:rsidRDefault="009937ED" w:rsidP="009937E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937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Stavebné povolenie</w:t>
      </w:r>
    </w:p>
    <w:p w:rsidR="009937ED" w:rsidRPr="009937ED" w:rsidRDefault="009937ED" w:rsidP="009937E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pre samostatnú stavbu</w:t>
      </w:r>
    </w:p>
    <w:p w:rsidR="009937ED" w:rsidRPr="009937ED" w:rsidRDefault="009937ED" w:rsidP="009937E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zmenu (dokončenej stavby ak je spojená so stavebnými úpravami),</w:t>
      </w:r>
    </w:p>
    <w:p w:rsidR="009937ED" w:rsidRPr="009937ED" w:rsidRDefault="009937ED" w:rsidP="009937E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zmenu stavby pred jej dokončením,</w:t>
      </w:r>
    </w:p>
    <w:p w:rsidR="009937ED" w:rsidRPr="009937ED" w:rsidRDefault="009937ED" w:rsidP="009937E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zmena v užívaní stavby spojená so stavebnými úpravami,</w:t>
      </w:r>
    </w:p>
    <w:p w:rsidR="009937ED" w:rsidRPr="009937ED" w:rsidRDefault="009937ED" w:rsidP="009937E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súbor stavieb vrátane stavieb zariadenia staveniska,</w:t>
      </w:r>
    </w:p>
    <w:p w:rsidR="009937ED" w:rsidRPr="009937ED" w:rsidRDefault="009937ED" w:rsidP="009937E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jednotlivé stavby súboru stavieb, ak budú po dokončení schopné samostatného užívania,</w:t>
      </w:r>
    </w:p>
    <w:p w:rsidR="009937ED" w:rsidRPr="009937ED" w:rsidRDefault="009937ED" w:rsidP="009937E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podmieňujúce preložky sieti a zariadení technického vybavenia -líniové stavby,</w:t>
      </w:r>
    </w:p>
    <w:p w:rsidR="009937ED" w:rsidRPr="009937ED" w:rsidRDefault="009937ED" w:rsidP="009937E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predĺženie platnosti stavebného povolenia.</w:t>
      </w:r>
    </w:p>
    <w:p w:rsid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937ED" w:rsidRP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b/>
          <w:bCs/>
          <w:sz w:val="24"/>
          <w:szCs w:val="24"/>
        </w:rPr>
        <w:t>K podaniu žiadosti je potrebné doložiť:</w:t>
      </w:r>
    </w:p>
    <w:p w:rsidR="009937ED" w:rsidRPr="009937ED" w:rsidRDefault="009937ED" w:rsidP="009937E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 xml:space="preserve">vyplnené tlačivo „žiadosť o stavebné povolenie“ </w:t>
      </w:r>
      <w:proofErr w:type="spellStart"/>
      <w:r w:rsidRPr="009937ED">
        <w:rPr>
          <w:rFonts w:ascii="Times New Roman" w:eastAsia="Times New Roman" w:hAnsi="Times New Roman" w:cs="Times New Roman"/>
          <w:sz w:val="24"/>
          <w:szCs w:val="24"/>
        </w:rPr>
        <w:t>rep</w:t>
      </w:r>
      <w:proofErr w:type="spellEnd"/>
      <w:r w:rsidRPr="009937ED">
        <w:rPr>
          <w:rFonts w:ascii="Times New Roman" w:eastAsia="Times New Roman" w:hAnsi="Times New Roman" w:cs="Times New Roman"/>
          <w:sz w:val="24"/>
          <w:szCs w:val="24"/>
        </w:rPr>
        <w:t>. „žiadosť pre zmenu…“</w:t>
      </w:r>
    </w:p>
    <w:p w:rsidR="009937ED" w:rsidRPr="009937ED" w:rsidRDefault="009937ED" w:rsidP="009937E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doklad, ktorým žiadateľ preukazuje , že je vlastníkom pozemku alebo stavby alebo, k pozemku či stavbe iné právo, ktoré ho oprávňuje zriadiť na pozemku požadovanú stavbu alebo vykonať zmenu stavby alebo udržiavacie práce na nej.</w:t>
      </w:r>
    </w:p>
    <w:p w:rsidR="009937ED" w:rsidRPr="009937ED" w:rsidRDefault="009937ED" w:rsidP="009937E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kópiu stavebného povolenia v prípade zmeny a odsúhlasenú stavebným úradom PD,</w:t>
      </w:r>
    </w:p>
    <w:p w:rsidR="009937ED" w:rsidRPr="009937ED" w:rsidRDefault="009937ED" w:rsidP="009937E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v prípade, že došlo k zmene stavebníka: aktuálne doklady, ktorými nový stavebník preukazuje, že je vlastníkom pozemku alebo že má k pozemku i stavbe iné právo, ktoré ho oprávňuje zriadiť na pozemku požadovanú stavbu alebo vykonať zmenu stavby (list vlastníctva)</w:t>
      </w:r>
    </w:p>
    <w:p w:rsidR="009937ED" w:rsidRPr="009937ED" w:rsidRDefault="009937ED" w:rsidP="009937E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 xml:space="preserve">projektovú dokumentáciu stavby (aj v prípade zmeny) spracovanú podľa § 9 vyhlášky MŽP SR š. 436/2000 </w:t>
      </w:r>
      <w:proofErr w:type="spellStart"/>
      <w:r w:rsidRPr="009937ED">
        <w:rPr>
          <w:rFonts w:ascii="Times New Roman" w:eastAsia="Times New Roman" w:hAnsi="Times New Roman" w:cs="Times New Roman"/>
          <w:sz w:val="24"/>
          <w:szCs w:val="24"/>
        </w:rPr>
        <w:t>Z.z</w:t>
      </w:r>
      <w:proofErr w:type="spellEnd"/>
      <w:r w:rsidRPr="009937ED">
        <w:rPr>
          <w:rFonts w:ascii="Times New Roman" w:eastAsia="Times New Roman" w:hAnsi="Times New Roman" w:cs="Times New Roman"/>
          <w:sz w:val="24"/>
          <w:szCs w:val="24"/>
        </w:rPr>
        <w:t>. ktorá musí obsahovať diferencované spracovanie podľa druhu a účelu stavby. Projektová dokumentácia stavby musí byť vypracovaná oprávnenou osobou v troch vyhotoveniach</w:t>
      </w:r>
    </w:p>
    <w:p w:rsidR="009937ED" w:rsidRPr="009937ED" w:rsidRDefault="009937ED" w:rsidP="009937E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 xml:space="preserve">Ak ide o stavby podľa § 45 ods. 6 </w:t>
      </w:r>
      <w:proofErr w:type="spellStart"/>
      <w:r w:rsidRPr="009937ED">
        <w:rPr>
          <w:rFonts w:ascii="Times New Roman" w:eastAsia="Times New Roman" w:hAnsi="Times New Roman" w:cs="Times New Roman"/>
          <w:sz w:val="24"/>
          <w:szCs w:val="24"/>
        </w:rPr>
        <w:t>písm</w:t>
      </w:r>
      <w:proofErr w:type="spellEnd"/>
      <w:r w:rsidRPr="009937ED">
        <w:rPr>
          <w:rFonts w:ascii="Times New Roman" w:eastAsia="Times New Roman" w:hAnsi="Times New Roman" w:cs="Times New Roman"/>
          <w:sz w:val="24"/>
          <w:szCs w:val="24"/>
        </w:rPr>
        <w:t xml:space="preserve"> a) stavebného zákona (jednoduchých stavieb) , postačí dokumentácia vypracovaná osobou s príslušným odborným vzdelaním (doklad o vzdelaní- fotokópiu je potrebné k PD doložiť)</w:t>
      </w:r>
    </w:p>
    <w:p w:rsidR="009937ED" w:rsidRPr="009937ED" w:rsidRDefault="009937ED" w:rsidP="009937E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vyjadrenia dotknutých orgánov- správcov inžinierskych sietí</w:t>
      </w:r>
    </w:p>
    <w:p w:rsidR="009937ED" w:rsidRPr="009937ED" w:rsidRDefault="009937ED" w:rsidP="009937E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doklady o rokovaniach s účastníkmi stavebného konania ak sa konali pred podaním žiadosti</w:t>
      </w:r>
    </w:p>
    <w:p w:rsidR="009937ED" w:rsidRPr="009937ED" w:rsidRDefault="009937ED" w:rsidP="009937E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ak ide o stavbu uskutočňovanú svojpomocou, vyhlásenie stavebného dozoru alebo kvalifikovanej osoby, že bude zabezpečovať odborné vedenie uskutočňovania stavby.</w:t>
      </w:r>
    </w:p>
    <w:p w:rsidR="009937ED" w:rsidRPr="009937ED" w:rsidRDefault="009937ED" w:rsidP="009937E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lastRenderedPageBreak/>
        <w:t>ak ide o stavebnú úpravu, nadstavbu alebo udržiavacie práce na stavbe, môže byť stavebníkom právnická alebo fyzická osoba, ktorá je nájomcom stavby, ak o tom predloží písomnú dohodu s vlastníkom stavby</w:t>
      </w:r>
    </w:p>
    <w:p w:rsidR="009937ED" w:rsidRPr="009937ED" w:rsidRDefault="009937ED" w:rsidP="009937E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kópiu z katastrálnej mapy</w:t>
      </w:r>
    </w:p>
    <w:p w:rsid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937ED" w:rsidRP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b/>
          <w:bCs/>
          <w:sz w:val="24"/>
          <w:szCs w:val="24"/>
        </w:rPr>
        <w:t>Pri žiadosti o zmenu stavby pred dokončením alebo dokončenej stavby doloží stavebník:</w:t>
      </w:r>
    </w:p>
    <w:p w:rsidR="009937ED" w:rsidRPr="009937ED" w:rsidRDefault="009937ED" w:rsidP="009937E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vydané právoplatné stavebné povolenie</w:t>
      </w:r>
    </w:p>
    <w:p w:rsidR="009937ED" w:rsidRPr="009937ED" w:rsidRDefault="009937ED" w:rsidP="009937E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pôvodnú overenú projektovú dokumentáciu</w:t>
      </w:r>
    </w:p>
    <w:p w:rsidR="009937ED" w:rsidRPr="009937ED" w:rsidRDefault="009937ED" w:rsidP="009937E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projektovú dokumentáciu ku povoleniu zmeny a</w:t>
      </w:r>
    </w:p>
    <w:p w:rsidR="009937ED" w:rsidRPr="009937ED" w:rsidRDefault="009937ED" w:rsidP="009937E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dokladovú časť ako pri stavebnom povolení podľa druhu a rozsahu zmien, ktoré sú predmetom žiadosti</w:t>
      </w:r>
    </w:p>
    <w:p w:rsid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937ED" w:rsidRP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b/>
          <w:bCs/>
          <w:sz w:val="24"/>
          <w:szCs w:val="24"/>
        </w:rPr>
        <w:t>Poplatky:</w:t>
      </w:r>
      <w:r w:rsidRPr="009937ED">
        <w:rPr>
          <w:rFonts w:ascii="Times New Roman" w:eastAsia="Times New Roman" w:hAnsi="Times New Roman" w:cs="Times New Roman"/>
          <w:sz w:val="24"/>
          <w:szCs w:val="24"/>
        </w:rPr>
        <w:t xml:space="preserve"> správny poplatok je potrebné zaplatiť v hotovosti pri podaní žiadosti podľa zákona NR SR č. 145/1995 </w:t>
      </w:r>
      <w:proofErr w:type="spellStart"/>
      <w:r w:rsidRPr="009937ED">
        <w:rPr>
          <w:rFonts w:ascii="Times New Roman" w:eastAsia="Times New Roman" w:hAnsi="Times New Roman" w:cs="Times New Roman"/>
          <w:sz w:val="24"/>
          <w:szCs w:val="24"/>
        </w:rPr>
        <w:t>Z.z</w:t>
      </w:r>
      <w:proofErr w:type="spellEnd"/>
      <w:r w:rsidRPr="009937ED">
        <w:rPr>
          <w:rFonts w:ascii="Times New Roman" w:eastAsia="Times New Roman" w:hAnsi="Times New Roman" w:cs="Times New Roman"/>
          <w:sz w:val="24"/>
          <w:szCs w:val="24"/>
        </w:rPr>
        <w:t>. v znení neskorších predpisov.</w:t>
      </w:r>
    </w:p>
    <w:p w:rsid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37ED" w:rsidRP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K žiadosti žiadateľ doloží doklad o „inom práve k pozemku“. Pod pojmom iné právo k pozemku sa podľa § 139 ods. 1 stavebného zákona – podľa povahy prípadu rozumie:</w:t>
      </w:r>
    </w:p>
    <w:p w:rsidR="009937ED" w:rsidRPr="009937ED" w:rsidRDefault="009937ED" w:rsidP="009937ED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nájomná zmluva,</w:t>
      </w:r>
    </w:p>
    <w:p w:rsidR="009937ED" w:rsidRPr="009937ED" w:rsidRDefault="009937ED" w:rsidP="009937ED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dohoda o budúcej kúpnej zmluve, z ktorých vyplýva právo uskutočniť stavbu,</w:t>
      </w:r>
    </w:p>
    <w:p w:rsidR="009937ED" w:rsidRPr="009937ED" w:rsidRDefault="009937ED" w:rsidP="009937ED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právo vyplývajúce z vecného bremena spojeného s pozemkom alebo stavbou</w:t>
      </w:r>
    </w:p>
    <w:p w:rsidR="009937ED" w:rsidRPr="009937ED" w:rsidRDefault="009937ED" w:rsidP="009937ED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právo vyplývajúce z iných predpisov</w:t>
      </w:r>
    </w:p>
    <w:p w:rsid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937ED" w:rsidRP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b/>
          <w:bCs/>
          <w:sz w:val="24"/>
          <w:szCs w:val="24"/>
        </w:rPr>
        <w:t>Lehota pre vybavenie:</w:t>
      </w:r>
      <w:r w:rsidRPr="009937ED">
        <w:rPr>
          <w:rFonts w:ascii="Times New Roman" w:eastAsia="Times New Roman" w:hAnsi="Times New Roman" w:cs="Times New Roman"/>
          <w:sz w:val="24"/>
          <w:szCs w:val="24"/>
        </w:rPr>
        <w:t> v jednoduchých prípadoch do 30 dní, v zložitejších prípadoch do 60 dní, v prípade prerušenia konania lehoty neplynú).</w:t>
      </w:r>
    </w:p>
    <w:p w:rsidR="009937ED" w:rsidRDefault="009937ED" w:rsidP="009937E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937ED" w:rsidRPr="009937ED" w:rsidRDefault="009937ED" w:rsidP="009937E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937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Návrh na vydanie územného rozhodnutia</w:t>
      </w:r>
    </w:p>
    <w:p w:rsidR="009937ED" w:rsidRPr="009937ED" w:rsidRDefault="009937ED" w:rsidP="009937ED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Rozhodnutia o umiestnení stavby</w:t>
      </w:r>
    </w:p>
    <w:p w:rsidR="009937ED" w:rsidRPr="009937ED" w:rsidRDefault="009937ED" w:rsidP="009937ED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Rozhodnutia o využití územia</w:t>
      </w:r>
    </w:p>
    <w:p w:rsidR="009937ED" w:rsidRPr="009937ED" w:rsidRDefault="009937ED" w:rsidP="009937ED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Rozhodnutia o chránenom území alebo ochrannom pásme</w:t>
      </w:r>
    </w:p>
    <w:p w:rsidR="009937ED" w:rsidRPr="009937ED" w:rsidRDefault="009937ED" w:rsidP="009937ED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Rozhodnutie o stavebnej uzávere</w:t>
      </w:r>
    </w:p>
    <w:p w:rsidR="009937ED" w:rsidRPr="009937ED" w:rsidRDefault="009937ED" w:rsidP="009937ED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Rozhodnutia o zmene územného rozhodnutia</w:t>
      </w:r>
    </w:p>
    <w:p w:rsidR="009937ED" w:rsidRPr="009937ED" w:rsidRDefault="009937ED" w:rsidP="009937ED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Predĺženie platnosti územného rozhodnutia</w:t>
      </w:r>
    </w:p>
    <w:p w:rsid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937ED" w:rsidRP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K podaniu návrhu na vydanie územného rozhodnutia je potrebné doložiť:</w:t>
      </w:r>
    </w:p>
    <w:p w:rsidR="009937ED" w:rsidRPr="009937ED" w:rsidRDefault="009937ED" w:rsidP="009937ED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vyplnené tlačivo „návrh na vydanie územného rozhodnutia“</w:t>
      </w:r>
    </w:p>
    <w:p w:rsidR="009937ED" w:rsidRPr="009937ED" w:rsidRDefault="009937ED" w:rsidP="009937ED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doklad, ktorým sa preukazuje vlastnícke právo navrhovateľ k nehnuteľnosti</w:t>
      </w:r>
    </w:p>
    <w:p w:rsidR="009937ED" w:rsidRPr="009937ED" w:rsidRDefault="009937ED" w:rsidP="009937ED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v prípade, že navrhovateľ nie je vlastníkom nehnuteľnosti doklad o tom, že má k predmetnej nehnuteľnosti iné právo alebo iné právo k pozemku</w:t>
      </w:r>
    </w:p>
    <w:p w:rsidR="009937ED" w:rsidRPr="009937ED" w:rsidRDefault="009937ED" w:rsidP="009937ED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kópiu z katastrálnej mapy</w:t>
      </w:r>
    </w:p>
    <w:p w:rsidR="009937ED" w:rsidRPr="009937ED" w:rsidRDefault="009937ED" w:rsidP="009937ED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situačný výkres súčasného stavu územia na podklade katastrálnej mapy so zakreslením predmetu územného rozhodnutia a jeho polohy s vyznačením väzieb (účinkov) na okolie</w:t>
      </w:r>
    </w:p>
    <w:p w:rsidR="009937ED" w:rsidRPr="009937ED" w:rsidRDefault="009937ED" w:rsidP="009937ED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v dvoch vyhotoveniach dokumentácia pre územné rozhodnutie</w:t>
      </w:r>
    </w:p>
    <w:p w:rsidR="009937ED" w:rsidRPr="009937ED" w:rsidRDefault="009937ED" w:rsidP="009937ED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vyjadrenia dotknutých orgánov správcov inžinierskych sietí</w:t>
      </w:r>
    </w:p>
    <w:p w:rsidR="009937ED" w:rsidRPr="009937ED" w:rsidRDefault="009937ED" w:rsidP="009937ED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aktuálne doklady o vlastníckych vzťahoch k pozemkom, ktoré budú dotknuté navrhovanou stavbou vrátane inžinierskych sietí</w:t>
      </w:r>
    </w:p>
    <w:p w:rsidR="009937ED" w:rsidRPr="009937ED" w:rsidRDefault="009937ED" w:rsidP="009937ED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písomný súhlas vlastníkov nehnuteľností podľa § 38 stavebného zákona v ktorom prehlásia, že súhlasia s vydaním ÚR, na nehnuteľnostiach, na ktorých sa navrhuje umiestnenie stavby, vrátane inžinierskych sietí (v prípade, že navrhovateľ nemá k pozemkom vlastnícke práva)</w:t>
      </w:r>
    </w:p>
    <w:p w:rsidR="009937ED" w:rsidRP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Upozornenie: rozhodnutie o umiestnení stavby sa doručuje účastníkom konania do vlastných rúk.</w:t>
      </w:r>
    </w:p>
    <w:p w:rsid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937ED" w:rsidRP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b/>
          <w:bCs/>
          <w:sz w:val="24"/>
          <w:szCs w:val="24"/>
        </w:rPr>
        <w:t>Poplatky:</w:t>
      </w:r>
      <w:r w:rsidRPr="009937ED">
        <w:rPr>
          <w:rFonts w:ascii="Times New Roman" w:eastAsia="Times New Roman" w:hAnsi="Times New Roman" w:cs="Times New Roman"/>
          <w:sz w:val="24"/>
          <w:szCs w:val="24"/>
        </w:rPr>
        <w:t> správny poplatok je potrebné zaplatiť v hotovosti pri podaní návrhu</w:t>
      </w:r>
    </w:p>
    <w:p w:rsid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937ED" w:rsidRP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b/>
          <w:bCs/>
          <w:sz w:val="24"/>
          <w:szCs w:val="24"/>
        </w:rPr>
        <w:t>Upozornenie:</w:t>
      </w:r>
      <w:r w:rsidRPr="009937ED">
        <w:rPr>
          <w:rFonts w:ascii="Times New Roman" w:eastAsia="Times New Roman" w:hAnsi="Times New Roman" w:cs="Times New Roman"/>
          <w:sz w:val="24"/>
          <w:szCs w:val="24"/>
        </w:rPr>
        <w:t> Občan 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37ED">
        <w:rPr>
          <w:rFonts w:ascii="Times New Roman" w:eastAsia="Times New Roman" w:hAnsi="Times New Roman" w:cs="Times New Roman"/>
          <w:sz w:val="24"/>
          <w:szCs w:val="24"/>
        </w:rPr>
        <w:t>návrhu na vydanie územného rozhodnutia – v tlačive uvedie všetkých spoluvlastníkov, ak je pozemok v spoluvlastníctve, resp. ak požaduje, aby stavba bola v spoluvlastníctve. Rovnako postupuje pri uvádzaní aj v prípade účastníkov konania</w:t>
      </w:r>
    </w:p>
    <w:p w:rsidR="009937ED" w:rsidRP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K návrhu občan doloží v prípade, že pozemok nie je v jeho výlučnom vlastníctve, teda vo vlastníctve toho kto podáva návrh, doklad o „inom práve k pozemku“. Pod pojmom iné právo k pozemku sa podľa § 139 ods. 1 stavebného zákona – podľa povahy prípadu rozumie:</w:t>
      </w:r>
    </w:p>
    <w:p w:rsidR="009937ED" w:rsidRPr="009937ED" w:rsidRDefault="009937ED" w:rsidP="009937ED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nájomná zmluva,</w:t>
      </w:r>
    </w:p>
    <w:p w:rsidR="009937ED" w:rsidRPr="009937ED" w:rsidRDefault="009937ED" w:rsidP="009937ED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dohoda o budúcej kúpnej zmluve, z ktorých vyplýva právo uskutočniť stavbu,</w:t>
      </w:r>
    </w:p>
    <w:p w:rsidR="009937ED" w:rsidRPr="009937ED" w:rsidRDefault="009937ED" w:rsidP="009937ED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právo vyplývajúce z vecného bremena spojeného s pozemkom alebo stavbou</w:t>
      </w:r>
    </w:p>
    <w:p w:rsidR="009937ED" w:rsidRPr="009937ED" w:rsidRDefault="009937ED" w:rsidP="009937ED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právo vyplývajúce z iných predpisov</w:t>
      </w:r>
    </w:p>
    <w:p w:rsid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937ED" w:rsidRP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Lehota pre vybavenie:</w:t>
      </w:r>
      <w:r w:rsidRPr="009937ED">
        <w:rPr>
          <w:rFonts w:ascii="Times New Roman" w:eastAsia="Times New Roman" w:hAnsi="Times New Roman" w:cs="Times New Roman"/>
          <w:sz w:val="24"/>
          <w:szCs w:val="24"/>
        </w:rPr>
        <w:t> v jednoduchých prípadoch do 30 dní, v zložitejších prípadoch do 60 dní, v prípade prerušenia konania lehoty neplynú).</w:t>
      </w:r>
    </w:p>
    <w:p w:rsidR="009937ED" w:rsidRDefault="009937ED" w:rsidP="009937E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937ED" w:rsidRPr="009937ED" w:rsidRDefault="009937ED" w:rsidP="009937E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937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Kolaudačné rozhodnutie</w:t>
      </w:r>
    </w:p>
    <w:p w:rsidR="009937ED" w:rsidRPr="009937ED" w:rsidRDefault="009937ED" w:rsidP="009937ED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pre dokončenú stavbu</w:t>
      </w:r>
    </w:p>
    <w:p w:rsidR="009937ED" w:rsidRPr="009937ED" w:rsidRDefault="009937ED" w:rsidP="009937ED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časť stavby spôsobilej na samostatné užívanie,</w:t>
      </w:r>
    </w:p>
    <w:p w:rsidR="009937ED" w:rsidRPr="009937ED" w:rsidRDefault="009937ED" w:rsidP="009937ED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časť stavby, na ktorej sa vykonala zmena, alebo udržiavacie práce , pokiaľ tieto stavby vyžadovali stavebné povolenie</w:t>
      </w:r>
    </w:p>
    <w:p w:rsidR="009937ED" w:rsidRPr="009937ED" w:rsidRDefault="009937ED" w:rsidP="009937ED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dokončené terénne úpravy</w:t>
      </w:r>
    </w:p>
    <w:p w:rsidR="009937ED" w:rsidRPr="009937ED" w:rsidRDefault="009937ED" w:rsidP="009937ED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reklamné a propagačné zariadenia len v prípadoch, že to stavebný úrad určil pri ich povolení</w:t>
      </w:r>
    </w:p>
    <w:p w:rsidR="009937ED" w:rsidRPr="009937ED" w:rsidRDefault="009937ED" w:rsidP="009937ED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pre jednoduché stavby, ich prístavby a nadstavby a to aj v prípadoch, keď postačilo ohlásiť tieto stavby podľa § 55 ods. 2 písm. a).</w:t>
      </w:r>
    </w:p>
    <w:p w:rsidR="009937ED" w:rsidRPr="009937ED" w:rsidRDefault="009937ED" w:rsidP="009937ED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zmena účelu užívania stavby bez zmeny stavby, ktorá spočíva v zmene spôsobu užívania stavby, jej prevádzkového zariadenia, v zmene spôsobu a podstatnom rozšírení výroby alebo činnosti v užívaní stavby</w:t>
      </w:r>
    </w:p>
    <w:p w:rsid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937ED" w:rsidRP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b/>
          <w:bCs/>
          <w:sz w:val="24"/>
          <w:szCs w:val="24"/>
        </w:rPr>
        <w:t>K podaniu návrhu na vydanie kolaudačného rozhodnutia je potrebné doložiť:</w:t>
      </w:r>
    </w:p>
    <w:p w:rsidR="009937ED" w:rsidRPr="009937ED" w:rsidRDefault="009937ED" w:rsidP="009937E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vyplnené tlačivo „Návrhu na vydanie kolaudačného“</w:t>
      </w:r>
    </w:p>
    <w:p w:rsidR="009937ED" w:rsidRPr="009937ED" w:rsidRDefault="009937ED" w:rsidP="009937E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Opis a zdôvodnenie vykonaných odchýlok od územného rozhodnutia a stavebného povolenia.</w:t>
      </w:r>
    </w:p>
    <w:p w:rsidR="009937ED" w:rsidRPr="009937ED" w:rsidRDefault="009937ED" w:rsidP="009937E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Ak ide o stavbu, na ktorej geodetické činnosti zabezpečujú oprávnení geodeti a kartografi, doklad o zabezpečení spracovania výsledného operátu merania a zobrazenia predmetov skutočného vyhotovenia stavby, pri podzemných sieťach technického vybavenia ešte pred zakrytím.</w:t>
      </w:r>
    </w:p>
    <w:p w:rsidR="009937ED" w:rsidRPr="009937ED" w:rsidRDefault="009937ED" w:rsidP="009937E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Geometrický plán podľa predpisov o katastri nehnuteľnosti nehnuteľností, tento doklad sa nedoplní ak nedošlo k zmene vonkajšieho pôdorysného ohraničenia stavby,</w:t>
      </w:r>
    </w:p>
    <w:p w:rsidR="009937ED" w:rsidRPr="009937ED" w:rsidRDefault="009937ED" w:rsidP="009937E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rozhodnutia, súhlasy, vyjadrenia, stanoviska, posúdenia alebo iné opatrenia dotknutých orgánov štátnej správy</w:t>
      </w:r>
    </w:p>
    <w:p w:rsidR="009937ED" w:rsidRPr="009937ED" w:rsidRDefault="009937ED" w:rsidP="009937E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ďalšie doklady, ak si ich stavebný úrad vyžiadal napr. doklad o splnení základných požiadaviek na stavby</w:t>
      </w:r>
    </w:p>
    <w:p w:rsidR="009937ED" w:rsidRP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Na ústne konanie spojené s miestnym zisťovaním sa predk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ladajú na základe § 18 vyhlášky MŽP SR č. 453/2000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o</w:t>
      </w:r>
      <w:r w:rsidRPr="009937ED">
        <w:rPr>
          <w:rFonts w:ascii="Times New Roman" w:eastAsia="Times New Roman" w:hAnsi="Times New Roman" w:cs="Times New Roman"/>
          <w:sz w:val="24"/>
          <w:szCs w:val="24"/>
        </w:rPr>
        <w:t>ds.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                                   </w:t>
      </w:r>
    </w:p>
    <w:p w:rsidR="009937ED" w:rsidRPr="009937ED" w:rsidRDefault="009937ED" w:rsidP="009937ED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doklad o vytýčení priestorovej polohy stavby</w:t>
      </w:r>
    </w:p>
    <w:p w:rsidR="009937ED" w:rsidRPr="009937ED" w:rsidRDefault="009937ED" w:rsidP="009937ED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lastRenderedPageBreak/>
        <w:t>doklady o výsledkoch predpísaných skúšok a meraní a o spôsobilosti prevádzkových zariadení na plynulú a bezpečnú prevádzku , ak bola vykonaná skúšobná prevádzka, jej vyhodnotenie alebo správa o výsledku komplexného preskúšania (§ 43 f SZ)</w:t>
      </w:r>
    </w:p>
    <w:p w:rsidR="009937ED" w:rsidRPr="009937ED" w:rsidRDefault="009937ED" w:rsidP="009937ED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projektová dokumentácia overená stavebným úradom v stavebnom konaní alebo povoľovaní zmeny stavby pred jej dokončením</w:t>
      </w:r>
    </w:p>
    <w:p w:rsidR="009937ED" w:rsidRPr="009937ED" w:rsidRDefault="009937ED" w:rsidP="009937ED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výkresy, v ktorých sú vyznačené zmeny, ku ktorým došlo počas uskutočňovania stavby, tieto zmeny môžu byť na základe kolaudačného rozhodnutia vyznačené v projektovej dokumentácií overenej stavebným úradom v stavebnom konaní, ak konanie o nich stavebný úrad spojil s kolaudačným konaním</w:t>
      </w:r>
    </w:p>
    <w:p w:rsidR="009937ED" w:rsidRPr="009937ED" w:rsidRDefault="009937ED" w:rsidP="009937ED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doklady o overení požadovaných vlastností výrobkov a ďalšie doklady určené v podmienkach stavebného povolenia, (43f SZ)</w:t>
      </w:r>
    </w:p>
    <w:p w:rsidR="009937ED" w:rsidRPr="009937ED" w:rsidRDefault="009937ED" w:rsidP="009937ED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podrobnejšia dokumentácia vypracovaná ešte pred začatím stavby, ak stavebný úrad jej vypracovanie určil v podmienkach stavebného povolenia</w:t>
      </w:r>
    </w:p>
    <w:p w:rsidR="009937ED" w:rsidRPr="009937ED" w:rsidRDefault="009937ED" w:rsidP="009937ED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stavebný denník</w:t>
      </w:r>
    </w:p>
    <w:p w:rsid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Ods.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37ED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9937ED" w:rsidRP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Pri jednoduchých a drobných stavbách môžu byť po dohode so stavebným úradom náležitosti návrhu na vydanie kolaudačného rozhodnutia vrátane jeho príloh primerane zjednodušené.</w:t>
      </w:r>
    </w:p>
    <w:p w:rsidR="009937ED" w:rsidRDefault="009937ED" w:rsidP="009937E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937ED" w:rsidRPr="009937ED" w:rsidRDefault="009937ED" w:rsidP="009937E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937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Povolenie na odstránenie stavby, nariadenie odstránenia stavby, dodatočné povolenie stavieb</w:t>
      </w:r>
    </w:p>
    <w:p w:rsidR="009937ED" w:rsidRPr="009937ED" w:rsidRDefault="009937ED" w:rsidP="009937ED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odstránenia pozemnej stavby a dopravnej stavby</w:t>
      </w:r>
    </w:p>
    <w:p w:rsidR="009937ED" w:rsidRPr="009937ED" w:rsidRDefault="009937ED" w:rsidP="009937ED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nariadenia odstránenia pozemnej stavby a dopravnej stavby,</w:t>
      </w:r>
    </w:p>
    <w:p w:rsidR="009937ED" w:rsidRPr="009937ED" w:rsidRDefault="009937ED" w:rsidP="009937ED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dodatočného povolenia pozemnej stavby a dopravnej stavby,</w:t>
      </w:r>
    </w:p>
    <w:p w:rsidR="009937ED" w:rsidRP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Odstrániť stavbu je prípustné len na základe:</w:t>
      </w:r>
    </w:p>
    <w:p w:rsidR="009937ED" w:rsidRPr="009937ED" w:rsidRDefault="009937ED" w:rsidP="009937ED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povolenia stavebného úradu alebo</w:t>
      </w:r>
    </w:p>
    <w:p w:rsidR="009937ED" w:rsidRPr="009937ED" w:rsidRDefault="009937ED" w:rsidP="009937ED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nariadenia stavebného úradu</w:t>
      </w:r>
    </w:p>
    <w:p w:rsid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7ED" w:rsidRP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b/>
          <w:sz w:val="24"/>
          <w:szCs w:val="24"/>
        </w:rPr>
        <w:t>Konanie o dodatočnom povolení stavby:</w:t>
      </w:r>
    </w:p>
    <w:p w:rsidR="009937ED" w:rsidRP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Ak stavebný úrad zistí, že stavba bola postavená bez stavebného povolenia alebo v rozpore s ním alebo bez písomného oznámenia stavebného úradu podľa § 57 ods. 2 SZ pri stavbách, ktoré treba ohlásiť, začne z vlastného podnetu konanie.</w:t>
      </w:r>
    </w:p>
    <w:p w:rsidR="009937ED" w:rsidRP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Stavebný úrad vyzve vlastníka stavby:</w:t>
      </w:r>
    </w:p>
    <w:p w:rsidR="009937ED" w:rsidRPr="009937ED" w:rsidRDefault="009937ED" w:rsidP="009937ED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lastRenderedPageBreak/>
        <w:t>Aby v určenej lehote predložil doklady o tom, že dodatočné povolenie stavby nie je v rozpore s verejnými záujmami chránenými SZ, najmä s cieľmi a zámermi územného plánovania (súlad s ÚPN obce) a osobitnými predpismi.</w:t>
      </w:r>
    </w:p>
    <w:p w:rsidR="009937ED" w:rsidRPr="009937ED" w:rsidRDefault="009937ED" w:rsidP="009937ED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Ak vlastník stavby požadované doklady nepredloží v určenej lehote alebo ak na ich podklade sa preukáže rozpor stavby s verejným záujmom, stavebný úrad nariadi odstránenie stavby.</w:t>
      </w:r>
    </w:p>
    <w:p w:rsidR="009937ED" w:rsidRPr="009937ED" w:rsidRDefault="009937ED" w:rsidP="009937ED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Ak vlastník stavby, pri ktorej sa preukáže, že jej dodatočné povolenie stavby nie je v rozpore s verejnými záujmami, v priebehu konania nepreukáže , že je vlastníkom pozemku zastavaného nepovolenou stavbou alebo jeho časti, alebo že má k pozemku iné právo (§58 ods. 2 SZ) a vlastník zastavaného pozemku alebo jeho časti s dodatočným povolením nesúhlasí, stavebný úrad odkáže vlastníka pozemku na súd a konanie preruší podľa § 137. Konanie o stavbe zostane prerušené až do právoplatnosti rozhodnutia súdu vo veci.</w:t>
      </w:r>
    </w:p>
    <w:p w:rsidR="009937ED" w:rsidRPr="009937ED" w:rsidRDefault="009937ED" w:rsidP="009937ED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Ak sa v konaní o dodatočnom povolení stavby preukáže rozpor s verejnými záujmami alebo stavebník v určenej lehote nesplní podmienky rozhodnutia o dodatočnom povolení stavby nariadi odstránenie stavby.</w:t>
      </w:r>
    </w:p>
    <w:p w:rsidR="009937ED" w:rsidRP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Stavebný úrad nariadi odstránenie stavby aj v prípade , ak stavebník v určenej lehote:</w:t>
      </w:r>
    </w:p>
    <w:p w:rsidR="009937ED" w:rsidRPr="009937ED" w:rsidRDefault="009937ED" w:rsidP="009937ED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nepredloží žiadosť o dodatočné povolenie stavby</w:t>
      </w:r>
    </w:p>
    <w:p w:rsidR="009937ED" w:rsidRPr="009937ED" w:rsidRDefault="009937ED" w:rsidP="009937ED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nesplní podmienky rozhodnutia o dodatočnom povolení stavby</w:t>
      </w:r>
    </w:p>
    <w:p w:rsidR="009937ED" w:rsidRP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Ak stavba bola začatá bez právoplatného stavebného povolenia , t.j. stavebné povolenie nenadobudlo právoplatnosť aj napriek tomu, že bolo vydané, stavebný úrad posúdi súlad stavby s verejnými záujmami a na základe záväzných stanovísk podľa § 140b a podkladov predložených v stavebnom konaní stavebný úrad stavbu dodatočne povolí.</w:t>
      </w:r>
    </w:p>
    <w:p w:rsid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937ED" w:rsidRP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b/>
          <w:bCs/>
          <w:sz w:val="24"/>
          <w:szCs w:val="24"/>
        </w:rPr>
        <w:t>K podaniu žiadosti o dodatočné povolenie sa pripája:</w:t>
      </w:r>
    </w:p>
    <w:p w:rsidR="009937ED" w:rsidRPr="009937ED" w:rsidRDefault="009937ED" w:rsidP="009937ED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vyplnené tlačivo „žiadosť o dodatočné povolenie“</w:t>
      </w:r>
    </w:p>
    <w:p w:rsidR="009937ED" w:rsidRPr="009937ED" w:rsidRDefault="009937ED" w:rsidP="009937ED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doklad, ktorým žiadateľ preukazuje , že je vlastníkom pozemku alebo stavby alebo, k pozemku či stavbe má iné právo, ktoré ho oprávňuje zriadiť na pozemku požadovanú stavbu alebo vykonať zmenu stavby alebo udržiavacie práce na nej.</w:t>
      </w:r>
    </w:p>
    <w:p w:rsidR="009937ED" w:rsidRPr="009937ED" w:rsidRDefault="009937ED" w:rsidP="009937ED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 xml:space="preserve">projektovú dokumentáciu stavby (aj v prípade zmeny) spracovanú podľa § 9 vyhlášky MŽP SR š. 436/2000 </w:t>
      </w:r>
      <w:proofErr w:type="spellStart"/>
      <w:r w:rsidRPr="009937ED">
        <w:rPr>
          <w:rFonts w:ascii="Times New Roman" w:eastAsia="Times New Roman" w:hAnsi="Times New Roman" w:cs="Times New Roman"/>
          <w:sz w:val="24"/>
          <w:szCs w:val="24"/>
        </w:rPr>
        <w:t>Z.z</w:t>
      </w:r>
      <w:proofErr w:type="spellEnd"/>
      <w:r w:rsidRPr="009937ED">
        <w:rPr>
          <w:rFonts w:ascii="Times New Roman" w:eastAsia="Times New Roman" w:hAnsi="Times New Roman" w:cs="Times New Roman"/>
          <w:sz w:val="24"/>
          <w:szCs w:val="24"/>
        </w:rPr>
        <w:t>. ktorá musí obsahovať diferencované spracovanie podľa druhu a účelu stavby. Projektová dokumentácia stavby musí byť vypracovaná oprávnenou osobou v troch vyhotoveniach</w:t>
      </w:r>
    </w:p>
    <w:p w:rsidR="009937ED" w:rsidRPr="009937ED" w:rsidRDefault="009937ED" w:rsidP="009937ED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Ak ide o stavby podľa § 45 ods. 6 </w:t>
      </w:r>
      <w:proofErr w:type="spellStart"/>
      <w:r w:rsidRPr="009937ED">
        <w:rPr>
          <w:rFonts w:ascii="Times New Roman" w:eastAsia="Times New Roman" w:hAnsi="Times New Roman" w:cs="Times New Roman"/>
          <w:sz w:val="24"/>
          <w:szCs w:val="24"/>
        </w:rPr>
        <w:t>písm</w:t>
      </w:r>
      <w:proofErr w:type="spellEnd"/>
      <w:r w:rsidRPr="009937ED">
        <w:rPr>
          <w:rFonts w:ascii="Times New Roman" w:eastAsia="Times New Roman" w:hAnsi="Times New Roman" w:cs="Times New Roman"/>
          <w:sz w:val="24"/>
          <w:szCs w:val="24"/>
        </w:rPr>
        <w:t xml:space="preserve"> a) stavebného zákona (jednoduchých stavieb), postačí dokumentácia vypracovaná osobou s príslušným odborným vzdelaním (doklad o vzdelaní- fotokópiu je potrebné k PD doložiť)</w:t>
      </w:r>
    </w:p>
    <w:p w:rsidR="009937ED" w:rsidRPr="009937ED" w:rsidRDefault="009937ED" w:rsidP="009937ED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vyjadrenia dotknutých orgánov- správcov inžinierskych sietí</w:t>
      </w:r>
    </w:p>
    <w:p w:rsidR="009937ED" w:rsidRPr="009937ED" w:rsidRDefault="009937ED" w:rsidP="009937ED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doklady o rokovaniach s účastníkmi konania ak sa konali pred podaním žiadosti</w:t>
      </w:r>
    </w:p>
    <w:p w:rsidR="009937ED" w:rsidRPr="009937ED" w:rsidRDefault="009937ED" w:rsidP="009937ED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ak ide o rozostavanú stavbu uskutočňovanú svojpomocou, vyhlásenie stavebného dozoru alebo kvalifikovanej osoby, že bude zabezpečovať odborné vedenie uskutočňovania stavby.</w:t>
      </w:r>
    </w:p>
    <w:p w:rsidR="009937ED" w:rsidRPr="009937ED" w:rsidRDefault="009937ED" w:rsidP="009937ED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ak ide o realizovanie stavebnej úpravy, nadstavby alebo udržiavacích prác na stavbe, môže byť stavebníkom právnická alebo fyzická osoba, ktorá je nájomcom stavby, ak o tom predloží písomnú dohodu s vlastníkom stavby</w:t>
      </w:r>
    </w:p>
    <w:p w:rsidR="009937ED" w:rsidRPr="009937ED" w:rsidRDefault="009937ED" w:rsidP="009937ED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kópiu z katastrálnej mapy</w:t>
      </w:r>
    </w:p>
    <w:p w:rsidR="009937ED" w:rsidRP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K žiadosti žiadateľ doloží doklad o „inom práve k pozemku“. Pod pojmom iné právo k pozemku sa podľa § 139 ods. 1 stavebného zákona – podľa povahy prípadu rozumie:</w:t>
      </w:r>
    </w:p>
    <w:p w:rsidR="009937ED" w:rsidRPr="009937ED" w:rsidRDefault="009937ED" w:rsidP="009937ED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nájomná zmluva,</w:t>
      </w:r>
    </w:p>
    <w:p w:rsidR="009937ED" w:rsidRPr="009937ED" w:rsidRDefault="009937ED" w:rsidP="009937ED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dohoda o budúcej kúpnej zmluve, z ktorých vyplýva právo uskutočniť stavbu,</w:t>
      </w:r>
    </w:p>
    <w:p w:rsidR="009937ED" w:rsidRPr="009937ED" w:rsidRDefault="009937ED" w:rsidP="009937ED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právo vyplývajúce z vecného bremena spojeného s pozemkom alebo stavbou</w:t>
      </w:r>
    </w:p>
    <w:p w:rsidR="009937ED" w:rsidRPr="009937ED" w:rsidRDefault="009937ED" w:rsidP="009937ED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právo vyplývajúce z iných predpisov</w:t>
      </w:r>
    </w:p>
    <w:p w:rsid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937ED" w:rsidRP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b/>
          <w:bCs/>
          <w:sz w:val="24"/>
          <w:szCs w:val="24"/>
        </w:rPr>
        <w:t>Lehota pre vybavenie:</w:t>
      </w:r>
      <w:r w:rsidRPr="009937ED">
        <w:rPr>
          <w:rFonts w:ascii="Times New Roman" w:eastAsia="Times New Roman" w:hAnsi="Times New Roman" w:cs="Times New Roman"/>
          <w:sz w:val="24"/>
          <w:szCs w:val="24"/>
        </w:rPr>
        <w:t> v jednoduchých prípadoch do 30 dní, v zložitejších prípadoch do 60 dní, v prípade prerušenia konania lehoty neplynú).</w:t>
      </w:r>
    </w:p>
    <w:p w:rsidR="009937ED" w:rsidRDefault="009937ED" w:rsidP="009937E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937ED" w:rsidRPr="009937ED" w:rsidRDefault="009937ED" w:rsidP="009937E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937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Stavené úpravy a udržiavacie práce</w:t>
      </w:r>
    </w:p>
    <w:p w:rsidR="009937ED" w:rsidRP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b/>
          <w:bCs/>
          <w:sz w:val="24"/>
          <w:szCs w:val="24"/>
        </w:rPr>
        <w:t>K ohlásenia zo strany stavebníka je potrebné doložiť:</w:t>
      </w:r>
    </w:p>
    <w:p w:rsidR="009937ED" w:rsidRPr="009937ED" w:rsidRDefault="009937ED" w:rsidP="009937ED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vyplnené tlačivo „ohlásenie stavebných úprav“ alebo „ohlásenie udržiavacích prác“</w:t>
      </w:r>
    </w:p>
    <w:p w:rsidR="009937ED" w:rsidRPr="009937ED" w:rsidRDefault="009937ED" w:rsidP="009937ED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doklad, preukazujúci vlastnícke alebo iné právo k stavbe. Možno ho nahradiť čestným vyhlásením.</w:t>
      </w:r>
    </w:p>
    <w:p w:rsidR="009937ED" w:rsidRPr="009937ED" w:rsidRDefault="009937ED" w:rsidP="009937ED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písomnú dohodu s vlastníkom stavby, ak úpravu alebo udržiavacie práce bude uskutočňovať nájomca</w:t>
      </w:r>
    </w:p>
    <w:p w:rsidR="009937ED" w:rsidRPr="009937ED" w:rsidRDefault="009937ED" w:rsidP="009937ED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jednoduchý výkres v dvoch vyhotoveniach,</w:t>
      </w:r>
    </w:p>
    <w:p w:rsidR="009937ED" w:rsidRPr="009937ED" w:rsidRDefault="009937ED" w:rsidP="009937ED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v prípade stavebných úprav v bytových domoch (bez zásahu do nosného systému) výkres vypracovaný ,resp. overený oprávneným projektantom v odbore statika,</w:t>
      </w:r>
    </w:p>
    <w:p w:rsidR="009937ED" w:rsidRPr="009937ED" w:rsidRDefault="009937ED" w:rsidP="009937ED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 xml:space="preserve">v prípade stavebných úprav v ostatných objektoch (bez zásahu do nosného systému), avšak pokiaľ materiál, ktorý bude použitý na stavebné úpravy môže mať z hľadiska </w:t>
      </w:r>
      <w:r w:rsidRPr="009937ED">
        <w:rPr>
          <w:rFonts w:ascii="Times New Roman" w:eastAsia="Times New Roman" w:hAnsi="Times New Roman" w:cs="Times New Roman"/>
          <w:sz w:val="24"/>
          <w:szCs w:val="24"/>
        </w:rPr>
        <w:lastRenderedPageBreak/>
        <w:t>statického dopad na statiku stavby je potrebné doložiť výkres vypracovaný ,resp. overený oprávneným projektantom v odbore statika,</w:t>
      </w:r>
    </w:p>
    <w:p w:rsidR="009937ED" w:rsidRPr="009937ED" w:rsidRDefault="009937ED" w:rsidP="009937ED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vyjadrenie vlastníkov susedných nehnuteľností v prípade dopadov na susedné nehnuteľnosti, a to aj v rátane nehnuteľnosti vo vlastníctve obce</w:t>
      </w:r>
    </w:p>
    <w:p w:rsidR="009937ED" w:rsidRP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b/>
          <w:bCs/>
          <w:sz w:val="24"/>
          <w:szCs w:val="24"/>
        </w:rPr>
        <w:t>Upozornenie:</w:t>
      </w:r>
      <w:r w:rsidRPr="009937ED">
        <w:rPr>
          <w:rFonts w:ascii="Times New Roman" w:eastAsia="Times New Roman" w:hAnsi="Times New Roman" w:cs="Times New Roman"/>
          <w:sz w:val="24"/>
          <w:szCs w:val="24"/>
        </w:rPr>
        <w:t> Občan v „ohlásení stavebných úprav“ alebo „ohlásení udržiavacích prác“ – v tlačive uvedie všetkých spoluvlastníkov, ak je pozemok v spoluvlastníctve, resp. ak požaduje, aby stavba bola v spoluvlastníctve.</w:t>
      </w:r>
    </w:p>
    <w:p w:rsidR="009937ED" w:rsidRP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K žiadosti občan doloží v prípade, že pozemok nie je v jeho výlučnom vlastníctve, teda vo vlastníctve toho kto podáva ohlásenie, doklad o „inom práve k pozemku“.</w:t>
      </w:r>
      <w:r w:rsidRPr="009937ED">
        <w:rPr>
          <w:rFonts w:ascii="Times New Roman" w:eastAsia="Times New Roman" w:hAnsi="Times New Roman" w:cs="Times New Roman"/>
          <w:sz w:val="24"/>
          <w:szCs w:val="24"/>
        </w:rPr>
        <w:br/>
        <w:t>Pod pojmom iné právo k pozemku sa podľa § 139 ods. 1 stavebného zákona – podľa povahy prípadu rozumie:</w:t>
      </w:r>
    </w:p>
    <w:p w:rsidR="009937ED" w:rsidRPr="009937ED" w:rsidRDefault="009937ED" w:rsidP="009937ED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nájomná zmluva,</w:t>
      </w:r>
    </w:p>
    <w:p w:rsidR="009937ED" w:rsidRPr="009937ED" w:rsidRDefault="009937ED" w:rsidP="009937ED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dohoda o budúcej kúpnej zmluve, z ktorých vyplýva právo uskutočniť stavbu,</w:t>
      </w:r>
    </w:p>
    <w:p w:rsidR="009937ED" w:rsidRPr="009937ED" w:rsidRDefault="009937ED" w:rsidP="009937ED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právo vyplývajúce z vecného bremena spojeného s pozemkom alebo stavbou</w:t>
      </w:r>
    </w:p>
    <w:p w:rsidR="009937ED" w:rsidRPr="009937ED" w:rsidRDefault="009937ED" w:rsidP="009937ED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právo vyplývajúce z iných predpisov</w:t>
      </w:r>
    </w:p>
    <w:p w:rsidR="009937ED" w:rsidRP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S výstavbou možno začať až po doručení písomného oznámenia úradu, že k uskutočneniu „ohlásených stavebných úprav“ alebo „ohlásených udržiavacích prác“ nemá námietky.</w:t>
      </w:r>
    </w:p>
    <w:p w:rsid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937ED" w:rsidRP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b/>
          <w:bCs/>
          <w:sz w:val="24"/>
          <w:szCs w:val="24"/>
        </w:rPr>
        <w:t>Lehota pre vybavenie:</w:t>
      </w:r>
      <w:r w:rsidRPr="009937ED">
        <w:rPr>
          <w:rFonts w:ascii="Times New Roman" w:eastAsia="Times New Roman" w:hAnsi="Times New Roman" w:cs="Times New Roman"/>
          <w:sz w:val="24"/>
          <w:szCs w:val="24"/>
        </w:rPr>
        <w:t> do 30 dní</w:t>
      </w:r>
    </w:p>
    <w:p w:rsidR="009937ED" w:rsidRDefault="009937ED" w:rsidP="009937E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937ED" w:rsidRPr="009937ED" w:rsidRDefault="009937ED" w:rsidP="009937E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937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Drobné stavby</w:t>
      </w:r>
    </w:p>
    <w:p w:rsidR="009937ED" w:rsidRP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b/>
          <w:bCs/>
          <w:sz w:val="24"/>
          <w:szCs w:val="24"/>
        </w:rPr>
        <w:t>K ohlásenia drobnej stavby zo strany stavebníka je potrebné doložiť:</w:t>
      </w:r>
    </w:p>
    <w:p w:rsidR="009937ED" w:rsidRPr="009937ED" w:rsidRDefault="009937ED" w:rsidP="009937ED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vyplnené tlačivo „ohlásenie drobnej stavby“</w:t>
      </w:r>
    </w:p>
    <w:p w:rsidR="009937ED" w:rsidRPr="009937ED" w:rsidRDefault="009937ED" w:rsidP="009937ED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doklad, ktorým sa preukazuje vlastnícke alebo iné právo k pozemku</w:t>
      </w:r>
    </w:p>
    <w:p w:rsidR="009937ED" w:rsidRPr="009937ED" w:rsidRDefault="009937ED" w:rsidP="009937ED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kópiu z katastrálnej mapy</w:t>
      </w:r>
    </w:p>
    <w:p w:rsidR="009937ED" w:rsidRPr="009937ED" w:rsidRDefault="009937ED" w:rsidP="009937ED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jednoduchý situačný výkres v dvoch vyhotoveniach, ktorý obsahuje vyznačenie umiestnenia stavby na pozemku, vrátane odstupov od hraníc so susednými pozemkami a od susedných stavieb a dvojmo stavebné riešenie stavby vypracované osobou s príslušným odborným vzdelaní (doklad o vzdelaní je potrebné doložiť)</w:t>
      </w:r>
    </w:p>
    <w:p w:rsidR="009937ED" w:rsidRPr="009937ED" w:rsidRDefault="009937ED" w:rsidP="009937ED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vyjadrenie vlastníkov susedných nehnuteľností, ak sa na uskutočnenie stavby majú použiť susedné nehnuteľnosti, a to aj v rátane nehnuteľnosti vo vlastníctve obce</w:t>
      </w:r>
    </w:p>
    <w:p w:rsidR="009937ED" w:rsidRP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b/>
          <w:bCs/>
          <w:sz w:val="24"/>
          <w:szCs w:val="24"/>
        </w:rPr>
        <w:t>Upozornenie:</w:t>
      </w:r>
      <w:r w:rsidRPr="009937ED">
        <w:rPr>
          <w:rFonts w:ascii="Times New Roman" w:eastAsia="Times New Roman" w:hAnsi="Times New Roman" w:cs="Times New Roman"/>
          <w:sz w:val="24"/>
          <w:szCs w:val="24"/>
        </w:rPr>
        <w:t> Občan v ohlásení drobnej stavby – v tlačive uvedie všetkých spoluvlastníkov, ak je pozemok v spoluvlastníctve, resp. ak požaduje, aby stavba bola v spoluvlastníctve.</w:t>
      </w:r>
    </w:p>
    <w:p w:rsidR="009937ED" w:rsidRP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lastRenderedPageBreak/>
        <w:t>K žiadosti občan doloží v prípade, že pozemok nie je v jeho výlučnom vlastníctve, teda vo vlastníctve toho kto podáva ohlásenie, doklad o „inom práve k pozemku“.</w:t>
      </w:r>
      <w:r w:rsidRPr="009937ED">
        <w:rPr>
          <w:rFonts w:ascii="Times New Roman" w:eastAsia="Times New Roman" w:hAnsi="Times New Roman" w:cs="Times New Roman"/>
          <w:sz w:val="24"/>
          <w:szCs w:val="24"/>
        </w:rPr>
        <w:br/>
        <w:t>Pod pojmom iné právo k pozemku sa podľa § 139 ods. 1 stavebného zákona – podľa povahy prípadu rozumie:</w:t>
      </w:r>
    </w:p>
    <w:p w:rsidR="009937ED" w:rsidRPr="009937ED" w:rsidRDefault="009937ED" w:rsidP="009937ED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nájomná zmluva,</w:t>
      </w:r>
    </w:p>
    <w:p w:rsidR="009937ED" w:rsidRPr="009937ED" w:rsidRDefault="009937ED" w:rsidP="009937ED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dohoda o budúcej kúpnej zmluve, z ktorých vyplýva právo uskutočniť stavbu,</w:t>
      </w:r>
    </w:p>
    <w:p w:rsidR="009937ED" w:rsidRPr="009937ED" w:rsidRDefault="009937ED" w:rsidP="009937ED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právo vyplývajúce z vecného bremena spojeného s pozemkom alebo stavbou</w:t>
      </w:r>
    </w:p>
    <w:p w:rsidR="009937ED" w:rsidRPr="009937ED" w:rsidRDefault="009937ED" w:rsidP="009937ED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právo vyplývajúce z iných predpisov</w:t>
      </w:r>
    </w:p>
    <w:p w:rsidR="009937ED" w:rsidRP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sz w:val="24"/>
          <w:szCs w:val="24"/>
        </w:rPr>
        <w:t>S výstavbou možno začať až po doručení písomného oznámenia obecného úradu, že k uskutočneniu drobnej stavby nemá námietky.</w:t>
      </w:r>
    </w:p>
    <w:p w:rsid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937ED" w:rsidRP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b/>
          <w:bCs/>
          <w:sz w:val="24"/>
          <w:szCs w:val="24"/>
        </w:rPr>
        <w:t>Lehota pre vybavenie</w:t>
      </w:r>
      <w:r w:rsidRPr="009937ED">
        <w:rPr>
          <w:rFonts w:ascii="Times New Roman" w:eastAsia="Times New Roman" w:hAnsi="Times New Roman" w:cs="Times New Roman"/>
          <w:sz w:val="24"/>
          <w:szCs w:val="24"/>
        </w:rPr>
        <w:t>: do 30 dní</w:t>
      </w:r>
    </w:p>
    <w:p w:rsid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9937ED" w:rsidRP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Legislatíva</w:t>
      </w:r>
    </w:p>
    <w:p w:rsidR="009937ED" w:rsidRP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7ED">
        <w:rPr>
          <w:rFonts w:ascii="Times New Roman" w:eastAsia="Times New Roman" w:hAnsi="Times New Roman" w:cs="Times New Roman"/>
          <w:i/>
          <w:iCs/>
          <w:sz w:val="24"/>
          <w:szCs w:val="24"/>
        </w:rPr>
        <w:t>Zákon č. 50/1976 Zb. v znení neskorších zmien a doplnkov (stavebný zákon)</w:t>
      </w:r>
    </w:p>
    <w:p w:rsidR="009937ED" w:rsidRPr="009937ED" w:rsidRDefault="009937ED" w:rsidP="009937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37ED">
        <w:rPr>
          <w:rStyle w:val="Zvraznenie"/>
          <w:rFonts w:ascii="Times New Roman" w:hAnsi="Times New Roman" w:cs="Times New Roman"/>
          <w:sz w:val="24"/>
          <w:szCs w:val="24"/>
        </w:rPr>
        <w:t xml:space="preserve">Zákon č. 145/1995 </w:t>
      </w:r>
      <w:proofErr w:type="spellStart"/>
      <w:r w:rsidRPr="009937ED">
        <w:rPr>
          <w:rStyle w:val="Zvraznenie"/>
          <w:rFonts w:ascii="Times New Roman" w:hAnsi="Times New Roman" w:cs="Times New Roman"/>
          <w:sz w:val="24"/>
          <w:szCs w:val="24"/>
        </w:rPr>
        <w:t>Z.z</w:t>
      </w:r>
      <w:proofErr w:type="spellEnd"/>
      <w:r w:rsidRPr="009937ED">
        <w:rPr>
          <w:rStyle w:val="Zvraznenie"/>
          <w:rFonts w:ascii="Times New Roman" w:hAnsi="Times New Roman" w:cs="Times New Roman"/>
          <w:sz w:val="24"/>
          <w:szCs w:val="24"/>
        </w:rPr>
        <w:t>. o správnych poplatkoch v znení neskorších predpisov</w:t>
      </w:r>
    </w:p>
    <w:p w:rsidR="000C0B5B" w:rsidRPr="009937ED" w:rsidRDefault="000C0B5B" w:rsidP="009937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C0B5B" w:rsidRPr="00993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37323"/>
    <w:multiLevelType w:val="multilevel"/>
    <w:tmpl w:val="AE30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1A2914"/>
    <w:multiLevelType w:val="multilevel"/>
    <w:tmpl w:val="2A56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173D01"/>
    <w:multiLevelType w:val="multilevel"/>
    <w:tmpl w:val="43B04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9A4A6C"/>
    <w:multiLevelType w:val="multilevel"/>
    <w:tmpl w:val="CA64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7A4492"/>
    <w:multiLevelType w:val="multilevel"/>
    <w:tmpl w:val="AF7A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403E72"/>
    <w:multiLevelType w:val="multilevel"/>
    <w:tmpl w:val="395E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5F14B6"/>
    <w:multiLevelType w:val="multilevel"/>
    <w:tmpl w:val="8D14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892EDF"/>
    <w:multiLevelType w:val="multilevel"/>
    <w:tmpl w:val="AE3E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A4347D"/>
    <w:multiLevelType w:val="multilevel"/>
    <w:tmpl w:val="BE50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8A4D18"/>
    <w:multiLevelType w:val="multilevel"/>
    <w:tmpl w:val="A266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A4715F"/>
    <w:multiLevelType w:val="multilevel"/>
    <w:tmpl w:val="2A72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B902FA"/>
    <w:multiLevelType w:val="multilevel"/>
    <w:tmpl w:val="9DC2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484CAC"/>
    <w:multiLevelType w:val="multilevel"/>
    <w:tmpl w:val="3FE4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BC007E"/>
    <w:multiLevelType w:val="multilevel"/>
    <w:tmpl w:val="42AE6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085A76"/>
    <w:multiLevelType w:val="multilevel"/>
    <w:tmpl w:val="65AA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896121"/>
    <w:multiLevelType w:val="multilevel"/>
    <w:tmpl w:val="0DCE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D430F8"/>
    <w:multiLevelType w:val="multilevel"/>
    <w:tmpl w:val="88584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63318B"/>
    <w:multiLevelType w:val="multilevel"/>
    <w:tmpl w:val="C840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DE7B60"/>
    <w:multiLevelType w:val="multilevel"/>
    <w:tmpl w:val="D422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575867"/>
    <w:multiLevelType w:val="multilevel"/>
    <w:tmpl w:val="4DE0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9"/>
  </w:num>
  <w:num w:numId="4">
    <w:abstractNumId w:val="7"/>
  </w:num>
  <w:num w:numId="5">
    <w:abstractNumId w:val="3"/>
  </w:num>
  <w:num w:numId="6">
    <w:abstractNumId w:val="16"/>
  </w:num>
  <w:num w:numId="7">
    <w:abstractNumId w:val="11"/>
  </w:num>
  <w:num w:numId="8">
    <w:abstractNumId w:val="8"/>
  </w:num>
  <w:num w:numId="9">
    <w:abstractNumId w:val="17"/>
  </w:num>
  <w:num w:numId="10">
    <w:abstractNumId w:val="12"/>
  </w:num>
  <w:num w:numId="11">
    <w:abstractNumId w:val="13"/>
  </w:num>
  <w:num w:numId="12">
    <w:abstractNumId w:val="10"/>
  </w:num>
  <w:num w:numId="13">
    <w:abstractNumId w:val="1"/>
  </w:num>
  <w:num w:numId="14">
    <w:abstractNumId w:val="2"/>
  </w:num>
  <w:num w:numId="15">
    <w:abstractNumId w:val="14"/>
  </w:num>
  <w:num w:numId="16">
    <w:abstractNumId w:val="15"/>
  </w:num>
  <w:num w:numId="17">
    <w:abstractNumId w:val="18"/>
  </w:num>
  <w:num w:numId="18">
    <w:abstractNumId w:val="0"/>
  </w:num>
  <w:num w:numId="19">
    <w:abstractNumId w:val="4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937ED"/>
    <w:rsid w:val="000C0B5B"/>
    <w:rsid w:val="00993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9937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9937E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lnywebov">
    <w:name w:val="Normal (Web)"/>
    <w:basedOn w:val="Normlny"/>
    <w:uiPriority w:val="99"/>
    <w:semiHidden/>
    <w:unhideWhenUsed/>
    <w:rsid w:val="00993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Predvolenpsmoodseku"/>
    <w:uiPriority w:val="22"/>
    <w:qFormat/>
    <w:rsid w:val="009937ED"/>
    <w:rPr>
      <w:b/>
      <w:bCs/>
    </w:rPr>
  </w:style>
  <w:style w:type="paragraph" w:customStyle="1" w:styleId="has-text-align-justify">
    <w:name w:val="has-text-align-justify"/>
    <w:basedOn w:val="Normlny"/>
    <w:rsid w:val="00993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9937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2385</Words>
  <Characters>13598</Characters>
  <Application>Microsoft Office Word</Application>
  <DocSecurity>0</DocSecurity>
  <Lines>113</Lines>
  <Paragraphs>31</Paragraphs>
  <ScaleCrop>false</ScaleCrop>
  <Company/>
  <LinksUpToDate>false</LinksUpToDate>
  <CharactersWithSpaces>15952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</cp:lastModifiedBy>
  <cp:revision>2</cp:revision>
  <dcterms:created xsi:type="dcterms:W3CDTF">2021-07-14T12:42:00Z</dcterms:created>
  <dcterms:modified xsi:type="dcterms:W3CDTF">2021-07-14T12:48:00Z</dcterms:modified>
</cp:coreProperties>
</file>